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Estácio de Sá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Barra World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Recreio dos Bandeirantes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Análise de fluxo de movimentação de estoque em Big Data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Nome dos discentes: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Jedson Ferreira da Silva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João Pedro Schmitt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Paulo Cézar Henriques Reis   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Thiago Afonso Soares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Nome do professor orientador: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Raphael Mauricio Sanches de Jesus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2023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Rio de Janeiro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u w:val="single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u w:val="single"/>
          <w:shd w:fill="auto" w:val="clear"/>
        </w:rPr>
        <w:t xml:space="preserve">Sumário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numPr>
          <w:ilvl w:val="0"/>
          <w:numId w:val="9"/>
        </w:numPr>
        <w:spacing w:before="240" w:after="0" w:line="276"/>
        <w:ind w:right="0" w:left="720" w:hanging="360"/>
        <w:jc w:val="both"/>
        <w:rPr>
          <w:rFonts w:ascii="Calibri" w:hAnsi="Calibri" w:cs="Calibri" w:eastAsia="Calibri"/>
          <w:b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DIAGNÓSTICO E TEORIZAÇÃO </w:t>
      </w:r>
    </w:p>
    <w:p>
      <w:pPr>
        <w:keepNext w:val="true"/>
        <w:keepLines w:val="true"/>
        <w:numPr>
          <w:ilvl w:val="0"/>
          <w:numId w:val="9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Identificação das partes interessadas e parceiros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A Empresa Gran Rio Materiais de Construção EIRELI, inscrita no CNPJ 33.345.838/0001-76, dirigida por Ana Paula Afonso Soares Leite, possui 3º completo, 45 anos, gênero feminino, quantidade estimada de participantes: 01(um), sem colaboradores.     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3179" w:dyaOrig="4545">
          <v:rect xmlns:o="urn:schemas-microsoft-com:office:office" xmlns:v="urn:schemas-microsoft-com:vml" id="rectole0000000000" style="width:158.950000pt;height:227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3344" w:dyaOrig="4814">
          <v:rect xmlns:o="urn:schemas-microsoft-com:office:office" xmlns:v="urn:schemas-microsoft-com:vml" id="rectole0000000001" style="width:167.200000pt;height:240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￼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￼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000000"/>
          <w:spacing w:val="0"/>
          <w:position w:val="0"/>
          <w:sz w:val="24"/>
          <w:shd w:fill="C0C0C0" w:val="clear"/>
        </w:rPr>
      </w:pPr>
    </w:p>
    <w:p>
      <w:pPr>
        <w:keepNext w:val="true"/>
        <w:keepLines w:val="true"/>
        <w:numPr>
          <w:ilvl w:val="0"/>
          <w:numId w:val="14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Problemática e/ou problemas identificados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A falta de controle e gerenciamento de vendas são as problemáticas desta empresa. Por não  ter uma supervisão em cima de suas vendagens e  perdendo o monitoramento das saídas, a cliente não consegue ter um controle dos produtos que têm maiores vazões.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3300" w:dyaOrig="5054">
          <v:rect xmlns:o="urn:schemas-microsoft-com:office:office" xmlns:v="urn:schemas-microsoft-com:vml" id="rectole0000000002" style="width:165.000000pt;height:252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18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Justificativa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criação do projeto, veio por uma necessidade da cliente em sua gerência de mercadoria. A ideia foi a criação de uma análise gráfica do estoque para que possa facilitar a identificação, que possa atender a essa lacuna. Isso ajuda a exercitar nosso conhecimento adquirido em sala de aula, pondo em prática tudo que foi aprendido. 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20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Objetivos/resultados/efeitos a serem alcançados (em relação ao problema identificado e sob a perspectiva dos públicos envolvidos)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Facilitar a parte da Gestão, Organização e Controle dos Produtos, onde a análise tenha como objetivo demonstrar a quantidade de itens vendidos durante o período estipulado , fazendo com que o cliente tenha noção da demanda e movimentação do estabelecimento. *colocar ferramentas utilizadas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24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Referencial teórico (subsídio teórico para propositura de ações da extensão)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Existem vários autores e obras que poderiam ser citados, mas os que nos ajudaram e orientaram a estruturar o projeto foram estes: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FF" w:val="clear"/>
        </w:rPr>
        <w:t xml:space="preserve">"Big Data: A Revolution That Will Transform How We Live, Work, and Think"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Autor: Viktor Mayer-Schönberger, Kenneth Cukier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Ano: 2013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Este livro oferece uma visão geral acessível sobre o impacto do Big Data na sociedade e na forma como pensamos sobre dados.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"Data Science for Business: What You Need to Know about Data Mining and Data-Analytic Thinking"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Autores: Foster Provost, Tom Fawcett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Ano: 2013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Embora se concentre em ciência de dados, este livro é relevante para a análise de Big Data, abordando princípios, técnicas e estratégias para extrair valor dos dados.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"The Art of Data Science"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Autores: Roger D. Peng, Elizabeth Matsui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Ano: 2015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Este livro aborda princípios e práticas da ciência de dados, incluindo a análise de grandes conjuntos de dados.</w:t>
      </w:r>
    </w:p>
    <w:p>
      <w:pPr>
        <w:tabs>
          <w:tab w:val="left" w:pos="1591" w:leader="none"/>
        </w:tabs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26"/>
        </w:numPr>
        <w:spacing w:before="240" w:after="0" w:line="240"/>
        <w:ind w:right="0" w:left="720" w:hanging="36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PLANEJAMENTO E DESENVOLVIMENTO DO PROJETO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     2.1    Plano de trabalho (usando ferramenta acordada com o docente)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Objetivo geral:</w:t>
      </w: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FFFFFF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Desenvolver uma análise de dados para um Loja material de construção que facilite a parte de demanda e da movimentação de mercadoria, que tenha gráficos  de fácil visualização e análise que faça com que o cliente entenda como está suas vendas durante o período.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Definição de requisitos: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Identificar os requisitos, incluindo a necessidade para facilitar a parte de demanda e dos itens que ali se encontram, o gráfico terá como função principal demonstrar a vendas efetuadas em períodos específicos de acordo com as informações fornecidas pelo cliente.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FFFFFF" w:val="clear"/>
        </w:rPr>
        <w:t xml:space="preserve">1ºObjetivo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Responsáveis: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Todos os componentes do grupo.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Recursos:</w:t>
      </w: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FFFFFF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Reuniões com a equipe do projeto e com representantes da Loja de material de construção, Acompanhamento: Reunião e lista de requisitos, Desenvolvimento da análise: Desenvolver o gráfico, garantindo que seja intuitiva e fácil entender. (Prazo: 1 semana)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FFFFFF" w:val="clear"/>
        </w:rPr>
        <w:t xml:space="preserve">2ºObjetivo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Responsáveis: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Todos os componentes do grupo.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Recursos: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Ferramentas de desenvolvimento em Python, Formas de acompanhamento: Código-fonte do módulo e testes. (Prazo: 3 semanas)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FFFFFF" w:val="clear"/>
        </w:rPr>
        <w:t xml:space="preserve">3ºObjetivo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Responsáveis:</w:t>
      </w:r>
      <w:r>
        <w:rPr>
          <w:rFonts w:ascii="Calibri" w:hAnsi="Calibri" w:cs="Calibri" w:eastAsia="Calibri"/>
          <w:color w:val="auto"/>
          <w:spacing w:val="0"/>
          <w:position w:val="0"/>
          <w:sz w:val="26"/>
          <w:shd w:fill="FFFFFF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Todos os componentes do grupo.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Recursos: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Ferramentas de teste, Formas de acompanhamento: Relatórios de teste e feedback da equipe do projeto e representantes da Loja de material de construção. (Prazo: 2 semanas, a partir do Objetivo 2)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30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Descrição da forma de envolvimento do público participante na formulação do projeto, seu desenvolvimento e avaliação, bem como as estratégias pelo grupo para mobilizá-los.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Para o desenvolvimento do projeto foi acordado entre os participantes do grupo, reuniões semanais, presenciais ou via Teams, para discussão e tomada de decisões das melhores opções para produção de uma aplicação funcional e que siga as diretrizes pedidas pelo cliente.  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32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Grupo de trabalho (descrição da responsabilidade de cada membro)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Thiago: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Líder geral de análise.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Responsabilidades: Coordenar e supervisionar as atividades do grupo, definir os objetivos do projeto e estabelecer metas, gerenciar o cronograma e garantir o cumprimento dos prazos. 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Paulo Cézar: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Analista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Responsabilidades: Projetar e implementar a lógica do sistema de análise de dados, desenvolver ... 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Jedson: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Levantador de requisitos.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Responsabilidades: Responsável pela entrevista e o levantamento das necessidades do cliente.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João Pedro: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Documentação.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Responsabilidades: Formatar a documentação do projeto, colocando em ABNT.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Responsabilidades: Coletar e documentar os requisitos da aplicação, analisar e definir os fluxos de trabalho e os processos envolvidos, comunicar as necessidades do cliente e as necessidades do mesmo.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34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Metas, critérios ou indicadores de avaliação do projeto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FFFFFF" w:val="clear"/>
        </w:rPr>
        <w:t xml:space="preserve">Análise gráfica: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O cliente poderá visualizar a movimentação por período, com gráficos de barras, linhas e pizza 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36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Recursos previstos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 Os recursos utilizados para realização do projeto foram única e exclusivamente os computadores de cada integrante do grupo, não se fez necessário o uso de recursos financeiros para o desenvolvimento do projeto.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38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Detalhamento técnico do projeto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FFFFFF" w:val="clear"/>
        </w:rPr>
        <w:t xml:space="preserve">O recurso utilizado para a realização do projeto foi o  Google Coolab</w:t>
      </w:r>
    </w:p>
    <w:p>
      <w:pPr>
        <w:keepNext w:val="true"/>
        <w:keepLines w:val="true"/>
        <w:numPr>
          <w:ilvl w:val="0"/>
          <w:numId w:val="40"/>
        </w:numPr>
        <w:spacing w:before="240" w:after="0" w:line="240"/>
        <w:ind w:right="0" w:left="720" w:hanging="360"/>
        <w:jc w:val="left"/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32"/>
          <w:shd w:fill="auto" w:val="clear"/>
        </w:rPr>
        <w:t xml:space="preserve">ENCERRAMENTO DO PROJETO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42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Relato Coletivo: 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Com base na participação ativa do cliente no processo de desenvolvimento, conseguimos cumprir com sucesso todos os requisitos levantados. Apresentamos um projeto prático e objetivo, fazendo propostas e ajustes para atender às necessidades específicas do cliente. Nossa abordagem colaborativa nos permite incorporar suas ideias e feedback ao longo de todo o processo, garantindo que o resultado final atenda às suas expectativas. A dedicação e o comprometimento da equipe geram um trabalho diferenciado que supera as expectativas e entrega uma solução completa que atende perfeitamente às necessidades do cliente.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44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  <w:t xml:space="preserve">Avaliação de reação da parte interessada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*(Feedback do cliente, print de conversa)*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46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Relato de Experiência Individual (</w:t>
      </w: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FFFF00" w:val="clear"/>
        </w:rPr>
        <w:t xml:space="preserve">Pontuação específica para o relato individual</w:t>
      </w:r>
      <w:r>
        <w:rPr>
          <w:rFonts w:ascii="Calibri" w:hAnsi="Calibri" w:cs="Calibri" w:eastAsia="Calibri"/>
          <w:color w:val="2F5496"/>
          <w:spacing w:val="0"/>
          <w:position w:val="0"/>
          <w:sz w:val="26"/>
          <w:shd w:fill="auto" w:val="clear"/>
        </w:rPr>
        <w:t xml:space="preserve">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48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  <w:t xml:space="preserve">CONTEXTUALIZAÇÃO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6"/>
          <w:shd w:fill="auto" w:val="clear"/>
        </w:rPr>
        <w:t xml:space="preserve">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João Pedro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Experiência muito positiva, grupo extremamente dedicado em todas as fases do projeto.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 Thiago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Um enriquecimento de conhecimento, e uma boa troca de aprendizado com os integrantes do grupo.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Jedson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</w:t>
      </w: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Foi uma ótima experiência e dinâmica de grupo muito boa para encontrar uma solução proposta pelo cliente.</w:t>
      </w:r>
    </w:p>
    <w:p>
      <w:pPr>
        <w:spacing w:before="0" w:after="0" w:line="276"/>
        <w:ind w:right="0" w:left="0" w:firstLine="0"/>
        <w:jc w:val="both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Paulo Cézar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Experiência muito boa, tivemos alguns imprevistos, mas soubemos contornar e sanar o mesmo, podendo absorver ao máximo de aprendizado e aprendendo com os nossos erros.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numPr>
          <w:ilvl w:val="0"/>
          <w:numId w:val="50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  <w:t xml:space="preserve">METODOLOGIA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João Pedro: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As ideias foram debatidas em conversas pelo WhatsApp, encontros em sala de aula e ligações pelo Teams.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Paulo Cézar: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Todas as decisões cruciais foram discutidas em conjunto, tanto pelo WhatsApp, quanto por encontros em sala de aula e Teams.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   Jedson:  </w:t>
      </w:r>
      <w:r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  <w:t xml:space="preserve"> Começamos por um esboço de como seria o projeto em sala de aula, tendo um levantamento de requisitos para as necessidades do cliente e o sentimento final foi de sucesso, por ter tido experiências únicas e enriquecedoras.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222222"/>
          <w:spacing w:val="0"/>
          <w:position w:val="0"/>
          <w:sz w:val="26"/>
          <w:shd w:fill="auto" w:val="clear"/>
        </w:rPr>
        <w:t xml:space="preserve">      Thiago:  </w:t>
      </w:r>
      <w:r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  <w:t xml:space="preserve">Após termos feito o levantamento de requisitos para as necessidades do cliente, iniciamos o nosso projeto, que envolveu diversas reuniões em chamadas de vídeo pelo Teams, com êxito nisso entregamos o resultado que o nosso cliente esperava.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numPr>
          <w:ilvl w:val="0"/>
          <w:numId w:val="57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1F3863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  <w:t xml:space="preserve">RESULTADOS E DISCUSSÃO:</w:t>
      </w:r>
      <w:r>
        <w:rPr>
          <w:rFonts w:ascii="Calibri" w:hAnsi="Calibri" w:cs="Calibri" w:eastAsia="Calibri"/>
          <w:color w:val="1F3863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João Pedro: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Após a experiência me sinto com mais conhecimento e mais preparado para desafios futuros.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Jedson: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Após a conclusão de todo o projeto, me sinto melhor preparado para os próximos desafios, sejam eles na parte acadêmica e também profissional.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Paulo Cézar:  </w:t>
      </w:r>
      <w:r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  <w:t xml:space="preserve">Com muitas discussões sobre o tema, e muito “quebra-quebra” de cabeça, tivemos dias que não tinha produtividade, por falta de experiência, mas pelo outro lado teve dias que o trabalho fluiu muito bem.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  <w:t xml:space="preserve">       </w:t>
      </w:r>
      <w:r>
        <w:rPr>
          <w:rFonts w:ascii="Calibri" w:hAnsi="Calibri" w:cs="Calibri" w:eastAsia="Calibri"/>
          <w:b/>
          <w:color w:val="222222"/>
          <w:spacing w:val="0"/>
          <w:position w:val="0"/>
          <w:sz w:val="26"/>
          <w:shd w:fill="auto" w:val="clear"/>
        </w:rPr>
        <w:t xml:space="preserve">Thiago:  </w:t>
      </w:r>
      <w:r>
        <w:rPr>
          <w:rFonts w:ascii="Calibri" w:hAnsi="Calibri" w:cs="Calibri" w:eastAsia="Calibri"/>
          <w:color w:val="222222"/>
          <w:spacing w:val="0"/>
          <w:position w:val="0"/>
          <w:sz w:val="24"/>
          <w:shd w:fill="auto" w:val="clear"/>
        </w:rPr>
        <w:t xml:space="preserve">Com a finalização do projeto, pude ter a certeza que vivi uma experiência muito desgastante, porém enriquecedora, também tenho convicção que vou levar todo o aprendizado para minha vida profissional futuramente.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numPr>
          <w:ilvl w:val="0"/>
          <w:numId w:val="63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1F3863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  <w:t xml:space="preserve">REFLEXÃO APROFUNDADA</w:t>
      </w:r>
      <w:r>
        <w:rPr>
          <w:rFonts w:ascii="Calibri" w:hAnsi="Calibri" w:cs="Calibri" w:eastAsia="Calibri"/>
          <w:color w:val="1F3863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      João Pedro: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 experiência foi satisfatória pois todos do grupo se dispuseram a contribuir.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        Paulo Cézar: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 experiência foi de ótimo agrado para todos, tenho certeza que servirá de aprendizado em nossas carreiras profissionais.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222222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   Jedson: </w:t>
      </w:r>
      <w:r>
        <w:rPr>
          <w:rFonts w:ascii="Calibri" w:hAnsi="Calibri" w:cs="Calibri" w:eastAsia="Calibri"/>
          <w:color w:val="222222"/>
          <w:spacing w:val="0"/>
          <w:position w:val="0"/>
          <w:sz w:val="24"/>
          <w:shd w:fill="FFFFFF" w:val="clear"/>
        </w:rPr>
        <w:t xml:space="preserve">Foi uma experiência enriquecedora e cheia de desafios. Este projeto proporcionou insights valiosos sobre a criação de um projeto altamente especializado e voltado para um público específico.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color w:val="222222"/>
          <w:spacing w:val="0"/>
          <w:position w:val="0"/>
          <w:sz w:val="24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    Thiago:  </w:t>
      </w:r>
      <w:r>
        <w:rPr>
          <w:rFonts w:ascii="Calibri" w:hAnsi="Calibri" w:cs="Calibri" w:eastAsia="Calibri"/>
          <w:color w:val="222222"/>
          <w:spacing w:val="0"/>
          <w:position w:val="0"/>
          <w:sz w:val="24"/>
          <w:shd w:fill="FFFFFF" w:val="clear"/>
        </w:rPr>
        <w:t xml:space="preserve">Foi uma experiência única e satisfatória tendo uma visão de como se desenvolve um projeto.</w:t>
      </w:r>
    </w:p>
    <w:p>
      <w:pPr>
        <w:spacing w:before="0" w:after="0" w:line="276"/>
        <w:ind w:right="0" w:left="108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numPr>
          <w:ilvl w:val="0"/>
          <w:numId w:val="71"/>
        </w:numPr>
        <w:spacing w:before="40" w:after="0" w:line="240"/>
        <w:ind w:right="0" w:left="1080" w:hanging="720"/>
        <w:jc w:val="left"/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1F3863"/>
          <w:spacing w:val="0"/>
          <w:position w:val="0"/>
          <w:sz w:val="26"/>
          <w:shd w:fill="auto" w:val="clear"/>
        </w:rPr>
        <w:t xml:space="preserve">CONSIDERAÇÕES FINAIS </w:t>
      </w:r>
    </w:p>
    <w:p>
      <w:pPr>
        <w:spacing w:before="0" w:after="160" w:line="259"/>
        <w:ind w:right="0" w:left="1068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       João Pedro: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 grupo se dispõe a atualizar e dar suporte ao projeto, dependendo apenas do interesse do cliente.</w:t>
      </w:r>
    </w:p>
    <w:p>
      <w:pPr>
        <w:spacing w:before="0" w:after="160" w:line="259"/>
        <w:ind w:right="0" w:left="1068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          Jedson: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 equipe se dispôs a sempre atualizar e dar todo o suporte necessário, às partes de interesse do nosso cliente</w:t>
      </w:r>
    </w:p>
    <w:p>
      <w:pPr>
        <w:spacing w:before="0" w:after="160" w:line="259"/>
        <w:ind w:right="0" w:left="1068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              Thiago: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A coleta de feedback contínuo e a possibilidade de ajustar o projeto com base nas necessidades do cliente devem ser mantidas como práticas contínuas. Isso pode incluir a adição de recursos, atualizações sazonais e a otimização com base no comportamento do nosso usuário.</w:t>
      </w:r>
    </w:p>
    <w:p>
      <w:pPr>
        <w:spacing w:before="0" w:after="160" w:line="259"/>
        <w:ind w:right="0" w:left="1068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Paulo Cézar: </w:t>
      </w:r>
      <w:r>
        <w:rPr>
          <w:rFonts w:ascii="Calibri" w:hAnsi="Calibri" w:cs="Calibri" w:eastAsia="Calibri"/>
          <w:color w:val="222222"/>
          <w:spacing w:val="0"/>
          <w:position w:val="0"/>
          <w:sz w:val="24"/>
          <w:shd w:fill="FFFFFF" w:val="clear"/>
        </w:rPr>
        <w:t xml:space="preserve"> Caso o cliente necessite ele pode pedir atualizações ou correções no projeto assim como troca de tecnologia.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1068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ab/>
        <w:tab/>
      </w:r>
      <w:hyperlink xmlns:r="http://schemas.openxmlformats.org/officeDocument/2006/relationships" r:id="docRId6">
        <w:r>
          <w:rPr>
            <w:rFonts w:ascii="Calibri" w:hAnsi="Calibri" w:cs="Calibri" w:eastAsia="Calibri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GitHub - Projeto</w:t>
        </w:r>
      </w:hyperlink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ab/>
        <w:tab/>
        <w:tab/>
        <w:tab/>
        <w:tab/>
        <w:t xml:space="preserve">       </w:t>
      </w:r>
      <w:hyperlink xmlns:r="http://schemas.openxmlformats.org/officeDocument/2006/relationships" r:id="docRId7">
        <w:r>
          <w:rPr>
            <w:rFonts w:ascii="Calibri" w:hAnsi="Calibri" w:cs="Calibri" w:eastAsia="Calibri"/>
            <w:b/>
            <w:color w:val="1155CC"/>
            <w:spacing w:val="0"/>
            <w:position w:val="0"/>
            <w:sz w:val="26"/>
            <w:u w:val="single"/>
            <w:shd w:fill="auto" w:val="clear"/>
          </w:rPr>
          <w:t xml:space="preserve"> Drive</w:t>
        </w:r>
      </w:hyperlink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08" w:dyaOrig="3456">
          <v:rect xmlns:o="urn:schemas-microsoft-com:office:office" xmlns:v="urn:schemas-microsoft-com:vml" id="rectole0000000003" style="width:230.400000pt;height:172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  <w:r>
        <w:object w:dxaOrig="4608" w:dyaOrig="3456">
          <v:rect xmlns:o="urn:schemas-microsoft-com:office:office" xmlns:v="urn:schemas-microsoft-com:vml" id="rectole0000000004" style="width:230.400000pt;height:172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  <w:r>
        <w:object w:dxaOrig="4608" w:dyaOrig="3456">
          <v:rect xmlns:o="urn:schemas-microsoft-com:office:office" xmlns:v="urn:schemas-microsoft-com:vml" id="rectole0000000005" style="width:230.400000pt;height:172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08" w:dyaOrig="3456">
          <v:rect xmlns:o="urn:schemas-microsoft-com:office:office" xmlns:v="urn:schemas-microsoft-com:vml" id="rectole0000000006" style="width:230.400000pt;height:172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  <w:r>
        <w:object w:dxaOrig="4687" w:dyaOrig="3546">
          <v:rect xmlns:o="urn:schemas-microsoft-com:office:office" xmlns:v="urn:schemas-microsoft-com:vml" id="rectole0000000007" style="width:234.350000pt;height:177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num w:numId="9">
    <w:abstractNumId w:val="114"/>
  </w:num>
  <w:num w:numId="14">
    <w:abstractNumId w:val="108"/>
  </w:num>
  <w:num w:numId="18">
    <w:abstractNumId w:val="102"/>
  </w:num>
  <w:num w:numId="20">
    <w:abstractNumId w:val="96"/>
  </w:num>
  <w:num w:numId="24">
    <w:abstractNumId w:val="90"/>
  </w:num>
  <w:num w:numId="26">
    <w:abstractNumId w:val="84"/>
  </w:num>
  <w:num w:numId="30">
    <w:abstractNumId w:val="78"/>
  </w:num>
  <w:num w:numId="32">
    <w:abstractNumId w:val="72"/>
  </w:num>
  <w:num w:numId="34">
    <w:abstractNumId w:val="66"/>
  </w:num>
  <w:num w:numId="36">
    <w:abstractNumId w:val="60"/>
  </w:num>
  <w:num w:numId="38">
    <w:abstractNumId w:val="54"/>
  </w:num>
  <w:num w:numId="40">
    <w:abstractNumId w:val="48"/>
  </w:num>
  <w:num w:numId="42">
    <w:abstractNumId w:val="42"/>
  </w:num>
  <w:num w:numId="44">
    <w:abstractNumId w:val="36"/>
  </w:num>
  <w:num w:numId="46">
    <w:abstractNumId w:val="30"/>
  </w:num>
  <w:num w:numId="48">
    <w:abstractNumId w:val="24"/>
  </w:num>
  <w:num w:numId="50">
    <w:abstractNumId w:val="18"/>
  </w:num>
  <w:num w:numId="57">
    <w:abstractNumId w:val="12"/>
  </w:num>
  <w:num w:numId="63">
    <w:abstractNumId w:val="6"/>
  </w:num>
  <w:num w:numId="7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.wmf" Id="docRId17" Type="http://schemas.openxmlformats.org/officeDocument/2006/relationships/image" /><Relationship TargetMode="External" Target="https://drive.google.com/drive/folders/1NDnbIN7D1Rzp98gbP2tNNxj-KpnalWg_" Id="docRId7" Type="http://schemas.openxmlformats.org/officeDocument/2006/relationships/hyperlink" /><Relationship Target="embeddings/oleObject4.bin" Id="docRId10" Type="http://schemas.openxmlformats.org/officeDocument/2006/relationships/oleObject" /><Relationship Target="embeddings/oleObject6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Mode="External" Target="https://github.com/Pauloaws/ProjetoExtensionista" Id="docRId6" Type="http://schemas.openxmlformats.org/officeDocument/2006/relationships/hyperlink" /><Relationship Target="media/image0.wmf" Id="docRId1" Type="http://schemas.openxmlformats.org/officeDocument/2006/relationships/image" /><Relationship Target="media/image4.wmf" Id="docRId11" Type="http://schemas.openxmlformats.org/officeDocument/2006/relationships/image" /><Relationship Target="media/image6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3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5.bin" Id="docRId12" Type="http://schemas.openxmlformats.org/officeDocument/2006/relationships/oleObject" /><Relationship Target="embeddings/oleObject7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8" Type="http://schemas.openxmlformats.org/officeDocument/2006/relationships/oleObject" /><Relationship Target="media/image5.wmf" Id="docRId13" Type="http://schemas.openxmlformats.org/officeDocument/2006/relationships/image" /><Relationship Target="media/image1.wmf" Id="docRId3" Type="http://schemas.openxmlformats.org/officeDocument/2006/relationships/image" /></Relationships>
</file>